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21AAD">
      <w:pPr>
        <w:pStyle w:val="130"/>
        <w:tabs>
          <w:tab w:val="right" w:pos="9639"/>
        </w:tabs>
        <w:spacing w:after="0"/>
        <w:rPr>
          <w:rFonts w:hint="default" w:eastAsia="宋体"/>
          <w:b/>
          <w:sz w:val="24"/>
          <w:lang w:val="en-US" w:eastAsia="zh-CN"/>
        </w:rPr>
      </w:pPr>
      <w:bookmarkStart w:id="0" w:name="clause4"/>
      <w:bookmarkEnd w:id="0"/>
      <w:bookmarkStart w:id="1" w:name="_Toc66877265"/>
      <w:r>
        <w:rPr>
          <w:b/>
          <w:sz w:val="24"/>
        </w:rPr>
        <w:t>3GPP TSG-SA5 Meeting #165</w:t>
      </w:r>
      <w:r>
        <w:rPr>
          <w:b/>
          <w:sz w:val="24"/>
        </w:rPr>
        <w:tab/>
      </w:r>
      <w:r>
        <w:rPr>
          <w:b/>
          <w:sz w:val="28"/>
          <w:szCs w:val="22"/>
        </w:rPr>
        <w:t>S5-26</w:t>
      </w:r>
      <w:r>
        <w:rPr>
          <w:rFonts w:hint="eastAsia"/>
          <w:b/>
          <w:sz w:val="28"/>
          <w:szCs w:val="22"/>
          <w:lang w:val="en-US" w:eastAsia="zh-CN"/>
        </w:rPr>
        <w:t>0304</w:t>
      </w:r>
    </w:p>
    <w:p w14:paraId="3D964F64">
      <w:pPr>
        <w:pStyle w:val="62"/>
        <w:pBdr>
          <w:bottom w:val="single" w:color="auto" w:sz="4" w:space="1"/>
        </w:pBdr>
        <w:tabs>
          <w:tab w:val="right" w:pos="9638"/>
        </w:tabs>
        <w:rPr>
          <w:sz w:val="24"/>
        </w:rPr>
      </w:pPr>
      <w:r>
        <w:rPr>
          <w:sz w:val="24"/>
        </w:rPr>
        <w:t>Goa, India 09 – 15 February  2026</w:t>
      </w:r>
      <w:r>
        <w:rPr>
          <w:sz w:val="24"/>
        </w:rPr>
        <w:tab/>
      </w:r>
    </w:p>
    <w:p w14:paraId="3829AA60">
      <w:pPr>
        <w:pStyle w:val="130"/>
        <w:outlineLvl w:val="0"/>
        <w:rPr>
          <w:b/>
          <w:sz w:val="24"/>
        </w:rPr>
      </w:pPr>
    </w:p>
    <w:p w14:paraId="317A02B0">
      <w:pPr>
        <w:spacing w:after="120"/>
        <w:ind w:left="1985" w:hanging="1985"/>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Unicom</w:t>
      </w:r>
    </w:p>
    <w:p w14:paraId="30C5DD4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lang w:eastAsia="en-GB"/>
        </w:rPr>
        <w:t>Rel-</w:t>
      </w:r>
      <w:r>
        <w:rPr>
          <w:rFonts w:ascii="Arial" w:hAnsi="Arial" w:cs="Arial"/>
          <w:b/>
          <w:lang w:eastAsia="en-GB"/>
        </w:rPr>
        <w:t>20</w:t>
      </w:r>
      <w:r>
        <w:rPr>
          <w:rFonts w:hint="eastAsia" w:ascii="Arial" w:hAnsi="Arial" w:cs="Arial"/>
          <w:b/>
          <w:lang w:eastAsia="en-GB"/>
        </w:rPr>
        <w:t xml:space="preserve"> </w:t>
      </w:r>
      <w:r>
        <w:rPr>
          <w:rFonts w:hint="eastAsia" w:ascii="Arial" w:hAnsi="Arial" w:cs="Arial"/>
          <w:b/>
          <w:lang w:val="en-US" w:eastAsia="zh-CN"/>
        </w:rPr>
        <w:t>28.893</w:t>
      </w:r>
      <w:r>
        <w:rPr>
          <w:rFonts w:hint="eastAsia" w:ascii="Arial" w:hAnsi="Arial" w:cs="Arial"/>
          <w:b/>
          <w:lang w:eastAsia="en-GB"/>
        </w:rPr>
        <w:t xml:space="preserve"> </w:t>
      </w:r>
      <w:r>
        <w:rPr>
          <w:rFonts w:hint="eastAsia" w:ascii="Arial" w:hAnsi="Arial" w:cs="Arial"/>
          <w:b/>
          <w:lang w:val="en-US" w:eastAsia="zh-CN"/>
        </w:rPr>
        <w:t>Add background</w:t>
      </w:r>
      <w:r>
        <w:rPr>
          <w:rFonts w:ascii="Arial" w:hAnsi="Arial" w:cs="Arial"/>
          <w:b/>
          <w:bCs/>
        </w:rPr>
        <w:t xml:space="preserve"> </w:t>
      </w:r>
    </w:p>
    <w:p w14:paraId="31C791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02FC7EC">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w:t>
      </w:r>
      <w:bookmarkStart w:id="5" w:name="_GoBack"/>
      <w:bookmarkEnd w:id="5"/>
    </w:p>
    <w:p w14:paraId="541579A8">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w:t>
      </w:r>
      <w:r>
        <w:rPr>
          <w:rFonts w:ascii="Arial" w:hAnsi="Arial" w:cs="Arial"/>
          <w:b/>
          <w:bCs/>
          <w:lang w:val="en-US"/>
        </w:rPr>
        <w:t>28.8</w:t>
      </w:r>
      <w:r>
        <w:rPr>
          <w:rFonts w:hint="eastAsia" w:ascii="Arial" w:hAnsi="Arial" w:cs="Arial"/>
          <w:b/>
          <w:bCs/>
          <w:lang w:val="en-US" w:eastAsia="zh-CN"/>
        </w:rPr>
        <w:t>93</w:t>
      </w:r>
    </w:p>
    <w:p w14:paraId="56E9027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ascii="Arial" w:hAnsi="Arial" w:cs="Arial"/>
          <w:b/>
          <w:bCs/>
          <w:lang w:val="en-US"/>
        </w:rPr>
        <w:t>.0.0</w:t>
      </w:r>
    </w:p>
    <w:p w14:paraId="4410604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eastAsia="ja-JP"/>
        </w:rPr>
        <w:t>Study</w:t>
      </w:r>
      <w:r>
        <w:rPr>
          <w:rFonts w:ascii="Arial" w:hAnsi="Arial" w:cs="Arial"/>
          <w:b/>
          <w:bCs/>
          <w:lang w:val="en-US" w:eastAsia="zh-CN"/>
        </w:rPr>
        <w:t xml:space="preserve"> on</w:t>
      </w:r>
      <w:r>
        <w:rPr>
          <w:rFonts w:ascii="Arial" w:hAnsi="Arial" w:cs="Arial"/>
          <w:b/>
          <w:bCs/>
          <w:lang w:val="en-US" w:eastAsia="ja-JP"/>
        </w:rPr>
        <w:t xml:space="preserve"> </w:t>
      </w:r>
      <w:r>
        <w:rPr>
          <w:rFonts w:ascii="Arial" w:hAnsi="Arial" w:cs="Arial"/>
          <w:b/>
          <w:bCs/>
          <w:lang w:val="en-US" w:eastAsia="zh-CN"/>
        </w:rPr>
        <w:t>5GA C</w:t>
      </w:r>
      <w:r>
        <w:rPr>
          <w:rFonts w:ascii="Arial" w:hAnsi="Arial" w:cs="Arial"/>
          <w:b/>
          <w:bCs/>
          <w:lang w:val="en-US" w:eastAsia="ja-JP"/>
        </w:rPr>
        <w:t xml:space="preserve">harging aspects of </w:t>
      </w:r>
      <w:r>
        <w:rPr>
          <w:rFonts w:ascii="Arial" w:hAnsi="Arial" w:cs="Arial"/>
          <w:b/>
          <w:bCs/>
          <w:lang w:val="en-US" w:eastAsia="zh-CN"/>
        </w:rPr>
        <w:t>integrated sensing and communications</w:t>
      </w:r>
    </w:p>
    <w:p w14:paraId="434B5858">
      <w:pPr>
        <w:pBdr>
          <w:bottom w:val="single" w:color="auto" w:sz="12" w:space="1"/>
        </w:pBdr>
        <w:spacing w:after="120"/>
        <w:ind w:left="1985" w:hanging="1985"/>
        <w:rPr>
          <w:rFonts w:ascii="Arial" w:hAnsi="Arial" w:cs="Arial"/>
          <w:b/>
          <w:bCs/>
          <w:lang w:val="en-US"/>
        </w:rPr>
      </w:pPr>
    </w:p>
    <w:p w14:paraId="3C88F0CD">
      <w:pPr>
        <w:pStyle w:val="130"/>
        <w:rPr>
          <w:b/>
          <w:lang w:val="en-US"/>
        </w:rPr>
      </w:pPr>
      <w:r>
        <w:rPr>
          <w:b/>
          <w:lang w:val="en-US"/>
        </w:rPr>
        <w:t>Comments</w:t>
      </w:r>
    </w:p>
    <w:p w14:paraId="5335DEC4">
      <w:pPr>
        <w:spacing w:line="264" w:lineRule="auto"/>
        <w:jc w:val="both"/>
        <w:rPr>
          <w:color w:val="FF0000"/>
        </w:rPr>
      </w:pPr>
      <w:bookmarkStart w:id="2" w:name="_Hlk191458910"/>
      <w:r>
        <w:t xml:space="preserve">This pCR </w:t>
      </w:r>
      <w:bookmarkStart w:id="3" w:name="_Hlk219979714"/>
      <w:r>
        <w:t xml:space="preserve"> to </w:t>
      </w:r>
      <w:bookmarkEnd w:id="3"/>
      <w:r>
        <w:rPr>
          <w:rFonts w:hint="eastAsia"/>
          <w:lang w:val="en-US" w:eastAsia="zh-CN"/>
        </w:rPr>
        <w:t>add background on clause 4</w:t>
      </w:r>
      <w:r>
        <w:rPr>
          <w:rFonts w:hint="eastAsia"/>
          <w:lang w:eastAsia="zh-CN"/>
        </w:rPr>
        <w:t xml:space="preserve"> in </w:t>
      </w:r>
      <w:r>
        <w:t xml:space="preserve">TR </w:t>
      </w:r>
      <w:r>
        <w:rPr>
          <w:rFonts w:hint="eastAsia"/>
          <w:lang w:val="en-US" w:eastAsia="zh-CN"/>
        </w:rPr>
        <w:t>28</w:t>
      </w:r>
      <w:r>
        <w:t>.8</w:t>
      </w:r>
      <w:r>
        <w:rPr>
          <w:rFonts w:hint="eastAsia"/>
          <w:lang w:val="en-US" w:eastAsia="zh-CN"/>
        </w:rPr>
        <w:t>93</w:t>
      </w:r>
      <w:r>
        <w:t xml:space="preserve">. </w:t>
      </w:r>
    </w:p>
    <w:bookmarkEnd w:id="2"/>
    <w:p w14:paraId="791825A8">
      <w:pPr>
        <w:pBdr>
          <w:bottom w:val="single" w:color="auto" w:sz="12" w:space="1"/>
        </w:pBdr>
      </w:pPr>
    </w:p>
    <w:p w14:paraId="2E69A2CE">
      <w:pPr>
        <w:pStyle w:val="130"/>
        <w:rPr>
          <w:b/>
          <w:lang w:val="en-US"/>
        </w:rPr>
      </w:pPr>
      <w:r>
        <w:rPr>
          <w:b/>
          <w:lang w:val="en-US"/>
        </w:rPr>
        <w:t>Proposed Changes</w:t>
      </w:r>
    </w:p>
    <w:p w14:paraId="25978D9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212795">
      <w:pPr>
        <w:pStyle w:val="3"/>
        <w:rPr>
          <w:color w:val="000000"/>
          <w:lang w:eastAsia="ja-JP"/>
        </w:rPr>
      </w:pPr>
      <w:bookmarkStart w:id="4" w:name="_Toc202523636"/>
      <w:r>
        <w:rPr>
          <w:rFonts w:hint="eastAsia"/>
          <w:lang w:eastAsia="zh-CN"/>
        </w:rPr>
        <w:t>4</w:t>
      </w:r>
      <w:r>
        <w:tab/>
      </w:r>
      <w:r>
        <w:t>Background</w:t>
      </w:r>
      <w:bookmarkEnd w:id="4"/>
    </w:p>
    <w:p w14:paraId="06749A99">
      <w:pPr>
        <w:pStyle w:val="4"/>
        <w:rPr>
          <w:ins w:id="0" w:author="CU" w:date="2026-01-30T16:11:00Z"/>
          <w:lang w:eastAsia="zh-CN"/>
        </w:rPr>
      </w:pPr>
      <w:ins w:id="1" w:author="CU" w:date="2026-01-30T16:11:00Z">
        <w:r>
          <w:rPr/>
          <w:t>4.</w:t>
        </w:r>
      </w:ins>
      <w:ins w:id="2" w:author="CU" w:date="2026-01-30T16:11:00Z">
        <w:r>
          <w:rPr>
            <w:rFonts w:hint="eastAsia"/>
            <w:lang w:eastAsia="zh-CN"/>
          </w:rPr>
          <w:t>1</w:t>
        </w:r>
      </w:ins>
      <w:ins w:id="3" w:author="CU" w:date="2026-01-30T16:11:00Z">
        <w:r>
          <w:rPr/>
          <w:tab/>
        </w:r>
      </w:ins>
      <w:ins w:id="4" w:author="CU" w:date="2026-01-30T16:11:00Z">
        <w:r>
          <w:rPr/>
          <w:t>General</w:t>
        </w:r>
      </w:ins>
    </w:p>
    <w:p w14:paraId="4426F754">
      <w:pPr>
        <w:rPr>
          <w:ins w:id="5" w:author="CU" w:date="2026-01-30T16:11:00Z"/>
          <w:rFonts w:hint="eastAsia"/>
          <w:lang w:eastAsia="zh-CN"/>
        </w:rPr>
      </w:pPr>
      <w:ins w:id="6" w:author="CU" w:date="2026-01-30T16:11:00Z">
        <w:r>
          <w:rPr>
            <w:rFonts w:hint="eastAsia"/>
            <w:lang w:val="en-US" w:eastAsia="zh-CN"/>
          </w:rPr>
          <w:t>As defined in TS 22.137 [x], Integrated Sensing and Communication (ISAC) combines sensing and communication capabilities to support various use cases such as commercial, automotive, public safety, and emergency services. The 3GPP system architecture for ISAC has been studied in TR 23.700-14 [x], which covers architectural enhancements, service operations, and procedures.</w:t>
        </w:r>
      </w:ins>
    </w:p>
    <w:p w14:paraId="0DBB1212">
      <w:pPr>
        <w:rPr>
          <w:ins w:id="7" w:author="CU" w:date="2026-01-30T16:11:00Z"/>
          <w:rFonts w:hint="default"/>
          <w:lang w:val="en-US" w:eastAsia="zh-CN"/>
        </w:rPr>
      </w:pPr>
      <w:ins w:id="8" w:author="CU" w:date="2026-01-30T16:11:00Z">
        <w:r>
          <w:rPr>
            <w:rFonts w:hint="eastAsia"/>
            <w:lang w:val="en-US" w:eastAsia="zh-CN"/>
          </w:rPr>
          <w:t>This technical report focuses on the charging aspects of ISAC in 5GA, addressing scenarios such as sensing service authorization, sensing data collection, sensing result exposure, and sensing entity configuration. It aligns with the 3GPP charging framework specified in TS 32.290 [x], TS 32.255 [x], and TS 32.254 [x].</w:t>
        </w:r>
      </w:ins>
    </w:p>
    <w:p w14:paraId="5E464FA5">
      <w:pPr>
        <w:pStyle w:val="4"/>
        <w:rPr>
          <w:ins w:id="9" w:author="CU" w:date="2026-01-30T16:50:33Z"/>
          <w:rFonts w:hint="default" w:eastAsia="宋体"/>
          <w:lang w:val="en-US" w:eastAsia="zh-CN"/>
        </w:rPr>
      </w:pPr>
      <w:ins w:id="10" w:author="CU" w:date="2026-01-30T16:50:33Z">
        <w:r>
          <w:rPr/>
          <w:t>4.</w:t>
        </w:r>
      </w:ins>
      <w:ins w:id="11" w:author="CU" w:date="2026-01-30T16:50:35Z">
        <w:r>
          <w:rPr>
            <w:rFonts w:hint="eastAsia"/>
            <w:lang w:val="en-US" w:eastAsia="zh-CN"/>
          </w:rPr>
          <w:t>2</w:t>
        </w:r>
      </w:ins>
      <w:ins w:id="12" w:author="CU" w:date="2026-01-30T16:50:33Z">
        <w:r>
          <w:rPr/>
          <w:tab/>
        </w:r>
      </w:ins>
      <w:ins w:id="13" w:author="CU" w:date="2026-01-30T16:50:43Z">
        <w:r>
          <w:rPr>
            <w:rFonts w:hint="eastAsia"/>
            <w:lang w:val="en-US" w:eastAsia="zh-CN"/>
          </w:rPr>
          <w:t>B</w:t>
        </w:r>
      </w:ins>
      <w:ins w:id="14" w:author="CU" w:date="2026-01-30T16:50:44Z">
        <w:r>
          <w:rPr>
            <w:rFonts w:hint="eastAsia"/>
            <w:lang w:val="en-US" w:eastAsia="zh-CN"/>
          </w:rPr>
          <w:t>usine</w:t>
        </w:r>
      </w:ins>
      <w:ins w:id="15" w:author="CU" w:date="2026-01-30T16:50:45Z">
        <w:r>
          <w:rPr>
            <w:rFonts w:hint="eastAsia"/>
            <w:lang w:val="en-US" w:eastAsia="zh-CN"/>
          </w:rPr>
          <w:t xml:space="preserve">ss </w:t>
        </w:r>
      </w:ins>
      <w:ins w:id="16" w:author="CU" w:date="2026-01-30T16:50:48Z">
        <w:r>
          <w:rPr>
            <w:rFonts w:hint="eastAsia"/>
            <w:lang w:val="en-US" w:eastAsia="zh-CN"/>
          </w:rPr>
          <w:t>Ro</w:t>
        </w:r>
      </w:ins>
      <w:ins w:id="17" w:author="CU" w:date="2026-01-30T16:50:49Z">
        <w:r>
          <w:rPr>
            <w:rFonts w:hint="eastAsia"/>
            <w:lang w:val="en-US" w:eastAsia="zh-CN"/>
          </w:rPr>
          <w:t>les</w:t>
        </w:r>
      </w:ins>
    </w:p>
    <w:p w14:paraId="71926B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18" w:author="CU" w:date="2026-01-30T16:51:26Z"/>
          <w:rFonts w:hint="eastAsia" w:ascii="Times New Roman" w:hAnsi="Times New Roman" w:eastAsia="宋体" w:cs="Times New Roman"/>
          <w:kern w:val="0"/>
          <w:sz w:val="20"/>
          <w:szCs w:val="20"/>
          <w:lang w:val="en-US" w:eastAsia="zh-CN" w:bidi="ar"/>
        </w:rPr>
      </w:pPr>
      <w:ins w:id="19" w:author="CU" w:date="2026-01-30T16:50:27Z">
        <w:r>
          <w:rPr>
            <w:rFonts w:hint="eastAsia" w:ascii="Times New Roman" w:hAnsi="Times New Roman" w:eastAsia="宋体" w:cs="Times New Roman"/>
            <w:kern w:val="0"/>
            <w:sz w:val="20"/>
            <w:szCs w:val="20"/>
            <w:lang w:val="en-US" w:eastAsia="zh-CN" w:bidi="ar"/>
          </w:rPr>
          <w:t>Integrated Sensing and Communication involves the following business roles:</w:t>
        </w:r>
      </w:ins>
    </w:p>
    <w:p w14:paraId="51265C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20" w:author="CU" w:date="2026-01-30T16:50:27Z"/>
          <w:rFonts w:hint="eastAsia" w:ascii="Times New Roman" w:hAnsi="Times New Roman" w:eastAsia="宋体" w:cs="Times New Roman"/>
          <w:kern w:val="0"/>
          <w:sz w:val="20"/>
          <w:szCs w:val="20"/>
          <w:lang w:val="en-US" w:eastAsia="zh-CN" w:bidi="ar"/>
        </w:rPr>
      </w:pPr>
    </w:p>
    <w:p w14:paraId="2235FA2D">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ins w:id="21" w:author="CU" w:date="2026-01-30T16:50:27Z"/>
          <w:rFonts w:hint="eastAsia" w:ascii="Times New Roman" w:hAnsi="Times New Roman" w:cs="Times New Roman"/>
          <w:sz w:val="20"/>
          <w:szCs w:val="20"/>
          <w:lang w:val="en-US" w:eastAsia="zh-CN"/>
        </w:rPr>
      </w:pPr>
      <w:ins w:id="22" w:author="CU" w:date="2026-01-30T16:50:27Z">
        <w:r>
          <w:rPr>
            <w:rFonts w:hint="eastAsia" w:ascii="Times New Roman" w:hAnsi="Times New Roman" w:cs="Times New Roman"/>
            <w:sz w:val="20"/>
            <w:szCs w:val="20"/>
            <w:lang w:val="en-US" w:eastAsia="zh-CN"/>
          </w:rPr>
          <w:t>ISAC-MNO: Provides network infrastructure and charging support for ISAC services.</w:t>
        </w:r>
      </w:ins>
    </w:p>
    <w:p w14:paraId="6C4EDD1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ins w:id="23" w:author="CU" w:date="2026-01-30T16:50:27Z"/>
          <w:rFonts w:hint="eastAsia" w:ascii="Times New Roman" w:hAnsi="Times New Roman" w:cs="Times New Roman"/>
          <w:sz w:val="20"/>
          <w:szCs w:val="20"/>
          <w:lang w:val="en-US" w:eastAsia="zh-CN"/>
        </w:rPr>
      </w:pPr>
      <w:ins w:id="24" w:author="CU" w:date="2026-01-30T16:50:27Z">
        <w:r>
          <w:rPr>
            <w:rFonts w:hint="eastAsia" w:ascii="Times New Roman" w:hAnsi="Times New Roman" w:cs="Times New Roman"/>
            <w:sz w:val="20"/>
            <w:szCs w:val="20"/>
            <w:lang w:val="en-US" w:eastAsia="zh-CN"/>
          </w:rPr>
          <w:t>ISAC-SP: Delivers ISAC-related services (e.g., sensing result analysis, service orchestration) via the 3GPP system.</w:t>
        </w:r>
      </w:ins>
    </w:p>
    <w:p w14:paraId="32D888C5">
      <w:pPr>
        <w:rPr>
          <w:ins w:id="25" w:author="CU" w:date="2026-01-16T10:42:58Z"/>
          <w:rFonts w:hint="default"/>
          <w:lang w:val="en-US" w:eastAsia="zh-CN"/>
        </w:rPr>
      </w:pPr>
      <w:ins w:id="26" w:author="CU" w:date="2026-01-30T16:50:27Z">
        <w:r>
          <w:rPr>
            <w:rFonts w:hint="eastAsia" w:ascii="Times New Roman" w:hAnsi="Times New Roman" w:cs="Times New Roman"/>
            <w:sz w:val="20"/>
            <w:szCs w:val="20"/>
            <w:lang w:val="en-US" w:eastAsia="zh-CN"/>
          </w:rPr>
          <w:t>ISAC-SC: Consumes ISAC services (e.g., UE requesting sensing results, AF invoking sensing APIs)</w:t>
        </w:r>
      </w:ins>
      <w:ins w:id="27" w:author="CU" w:date="2026-01-30T16:57:15Z">
        <w:r>
          <w:rPr>
            <w:rFonts w:hint="eastAsia" w:cs="Times New Roman"/>
            <w:sz w:val="20"/>
            <w:szCs w:val="20"/>
            <w:lang w:val="en-US" w:eastAsia="zh-CN"/>
          </w:rPr>
          <w:t>.</w:t>
        </w:r>
      </w:ins>
    </w:p>
    <w:p w14:paraId="6C79AA9A">
      <w:pPr>
        <w:spacing w:after="0"/>
        <w:jc w:val="both"/>
        <w:rPr>
          <w:ins w:id="28" w:author="CU" w:date="2026-01-30T16:06:37Z"/>
          <w:color w:val="000000"/>
          <w:lang w:eastAsia="ja-JP"/>
        </w:rPr>
      </w:pPr>
    </w:p>
    <w:p w14:paraId="28E3B8C3">
      <w:pPr>
        <w:spacing w:after="0"/>
        <w:jc w:val="both"/>
        <w:rPr>
          <w:color w:val="000000"/>
          <w:lang w:eastAsia="ja-JP"/>
        </w:rPr>
      </w:pPr>
    </w:p>
    <w:bookmarkEnd w:id="1"/>
    <w:p w14:paraId="4BE38455">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ptos Display">
    <w:altName w:val="Arial"/>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ptos">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MS LineDraw">
    <w:altName w:val="Arial"/>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7C857">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4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DED"/>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105"/>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AED"/>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AD8"/>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96A93"/>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2CC"/>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2F3"/>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2AD2"/>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0C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3E"/>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6C63"/>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092"/>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5E4"/>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311"/>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86A"/>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DA8"/>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69EC"/>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A66"/>
    <w:rsid w:val="004D3E66"/>
    <w:rsid w:val="004D422A"/>
    <w:rsid w:val="004D4631"/>
    <w:rsid w:val="004D5C80"/>
    <w:rsid w:val="004D5EA7"/>
    <w:rsid w:val="004D69AE"/>
    <w:rsid w:val="004D6EC1"/>
    <w:rsid w:val="004D6EE1"/>
    <w:rsid w:val="004D7BBE"/>
    <w:rsid w:val="004E0508"/>
    <w:rsid w:val="004E0D41"/>
    <w:rsid w:val="004E13B6"/>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4F28"/>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5E5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17D87"/>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4C"/>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6C5F"/>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C86"/>
    <w:rsid w:val="00684FEA"/>
    <w:rsid w:val="0068511F"/>
    <w:rsid w:val="00686E70"/>
    <w:rsid w:val="00687628"/>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134"/>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22A"/>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0B6"/>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6AF"/>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EFB"/>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58E9"/>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BD1"/>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6CBE"/>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37E1E"/>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453"/>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9A"/>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6B9"/>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618"/>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114"/>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6599"/>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6FD0"/>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458"/>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4292"/>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0CB"/>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BB"/>
    <w:rsid w:val="00CC6FF6"/>
    <w:rsid w:val="00CC747C"/>
    <w:rsid w:val="00CC7E08"/>
    <w:rsid w:val="00CC7E21"/>
    <w:rsid w:val="00CD09A9"/>
    <w:rsid w:val="00CD09F1"/>
    <w:rsid w:val="00CD0C96"/>
    <w:rsid w:val="00CD1264"/>
    <w:rsid w:val="00CD1340"/>
    <w:rsid w:val="00CD222C"/>
    <w:rsid w:val="00CD24BE"/>
    <w:rsid w:val="00CD279F"/>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CD3"/>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B2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0FDF"/>
    <w:rsid w:val="00DD1A87"/>
    <w:rsid w:val="00DD2C60"/>
    <w:rsid w:val="00DD31BF"/>
    <w:rsid w:val="00DD48CB"/>
    <w:rsid w:val="00DD515E"/>
    <w:rsid w:val="00DD5CEE"/>
    <w:rsid w:val="00DD5DE3"/>
    <w:rsid w:val="00DD646A"/>
    <w:rsid w:val="00DD6ABC"/>
    <w:rsid w:val="00DD6C80"/>
    <w:rsid w:val="00DD702A"/>
    <w:rsid w:val="00DD7227"/>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5C45"/>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AF0"/>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 w:val="1E1164B8"/>
    <w:rsid w:val="21567E2B"/>
    <w:rsid w:val="21FD6FF3"/>
    <w:rsid w:val="2B0C590A"/>
    <w:rsid w:val="53F036AF"/>
    <w:rsid w:val="649C2750"/>
    <w:rsid w:val="7ED92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96"/>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05"/>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82"/>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72"/>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149"/>
    <w:unhideWhenUsed/>
    <w:qFormat/>
    <w:uiPriority w:val="0"/>
    <w:rPr>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rPr>
  </w:style>
  <w:style w:type="paragraph" w:styleId="37">
    <w:name w:val="Document Map"/>
    <w:basedOn w:val="1"/>
    <w:link w:val="171"/>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rPr>
  </w:style>
  <w:style w:type="paragraph" w:styleId="39">
    <w:name w:val="annotation text"/>
    <w:basedOn w:val="1"/>
    <w:link w:val="150"/>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1">
    <w:name w:val="Salutation"/>
    <w:basedOn w:val="1"/>
    <w:next w:val="1"/>
    <w:link w:val="186"/>
    <w:qFormat/>
    <w:uiPriority w:val="0"/>
    <w:pPr>
      <w:overflowPunct w:val="0"/>
      <w:autoSpaceDE w:val="0"/>
      <w:autoSpaceDN w:val="0"/>
      <w:adjustRightInd w:val="0"/>
      <w:textAlignment w:val="baseline"/>
    </w:pPr>
    <w:rPr>
      <w:rFonts w:eastAsia="Times New Roman"/>
    </w:rPr>
  </w:style>
  <w:style w:type="paragraph" w:styleId="42">
    <w:name w:val="Body Text 3"/>
    <w:basedOn w:val="1"/>
    <w:link w:val="162"/>
    <w:qFormat/>
    <w:uiPriority w:val="0"/>
    <w:pPr>
      <w:overflowPunct w:val="0"/>
      <w:autoSpaceDE w:val="0"/>
      <w:autoSpaceDN w:val="0"/>
      <w:adjustRightInd w:val="0"/>
      <w:spacing w:after="120"/>
      <w:textAlignment w:val="baseline"/>
    </w:pPr>
    <w:rPr>
      <w:rFonts w:eastAsia="Times New Roman"/>
      <w:sz w:val="16"/>
      <w:szCs w:val="16"/>
    </w:rPr>
  </w:style>
  <w:style w:type="paragraph" w:styleId="43">
    <w:name w:val="Closing"/>
    <w:basedOn w:val="1"/>
    <w:link w:val="168"/>
    <w:qFormat/>
    <w:uiPriority w:val="0"/>
    <w:pPr>
      <w:overflowPunct w:val="0"/>
      <w:autoSpaceDE w:val="0"/>
      <w:autoSpaceDN w:val="0"/>
      <w:adjustRightInd w:val="0"/>
      <w:spacing w:after="0"/>
      <w:ind w:left="4252"/>
      <w:textAlignment w:val="baseline"/>
    </w:pPr>
    <w:rPr>
      <w:rFonts w:eastAsia="Times New Roman"/>
    </w:rPr>
  </w:style>
  <w:style w:type="paragraph" w:styleId="44">
    <w:name w:val="Body Text"/>
    <w:basedOn w:val="1"/>
    <w:link w:val="160"/>
    <w:qFormat/>
    <w:uiPriority w:val="0"/>
    <w:pPr>
      <w:overflowPunct w:val="0"/>
      <w:autoSpaceDE w:val="0"/>
      <w:autoSpaceDN w:val="0"/>
      <w:adjustRightInd w:val="0"/>
      <w:spacing w:after="120"/>
      <w:textAlignment w:val="baseline"/>
    </w:pPr>
    <w:rPr>
      <w:rFonts w:eastAsia="Times New Roman"/>
    </w:rPr>
  </w:style>
  <w:style w:type="paragraph" w:styleId="45">
    <w:name w:val="Body Text Indent"/>
    <w:basedOn w:val="1"/>
    <w:link w:val="164"/>
    <w:qFormat/>
    <w:uiPriority w:val="0"/>
    <w:pPr>
      <w:overflowPunct w:val="0"/>
      <w:autoSpaceDE w:val="0"/>
      <w:autoSpaceDN w:val="0"/>
      <w:adjustRightInd w:val="0"/>
      <w:spacing w:after="120"/>
      <w:ind w:left="283"/>
      <w:textAlignment w:val="baseline"/>
    </w:pPr>
    <w:rPr>
      <w:rFonts w:eastAsia="Times New Roman"/>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8">
    <w:name w:val="Block Text"/>
    <w:basedOn w:val="1"/>
    <w:qFormat/>
    <w:uiPriority w:val="0"/>
    <w:pPr>
      <w:pBdr>
        <w:top w:val="single" w:color="156082" w:themeColor="accent1" w:sz="2" w:space="10"/>
        <w:left w:val="single" w:color="156082" w:themeColor="accent1" w:sz="2" w:space="10"/>
        <w:bottom w:val="single" w:color="156082" w:themeColor="accent1" w:sz="2" w:space="10"/>
        <w:right w:val="single" w:color="156082"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156082" w:themeColor="accent1"/>
      <w14:textFill>
        <w14:solidFill>
          <w14:schemeClr w14:val="accent1"/>
        </w14:solidFill>
      </w14:textFill>
    </w:rPr>
  </w:style>
  <w:style w:type="paragraph" w:styleId="49">
    <w:name w:val="HTML Address"/>
    <w:basedOn w:val="1"/>
    <w:link w:val="175"/>
    <w:qFormat/>
    <w:uiPriority w:val="0"/>
    <w:pPr>
      <w:overflowPunct w:val="0"/>
      <w:autoSpaceDE w:val="0"/>
      <w:autoSpaceDN w:val="0"/>
      <w:adjustRightInd w:val="0"/>
      <w:spacing w:after="0"/>
      <w:textAlignment w:val="baseline"/>
    </w:pPr>
    <w:rPr>
      <w:rFonts w:eastAsia="Times New Roman"/>
      <w:i/>
      <w:iCs/>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1">
    <w:name w:val="Plain Text"/>
    <w:basedOn w:val="1"/>
    <w:link w:val="183"/>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6">
    <w:name w:val="Date"/>
    <w:basedOn w:val="1"/>
    <w:next w:val="1"/>
    <w:link w:val="170"/>
    <w:qFormat/>
    <w:uiPriority w:val="0"/>
    <w:pPr>
      <w:overflowPunct w:val="0"/>
      <w:autoSpaceDE w:val="0"/>
      <w:autoSpaceDN w:val="0"/>
      <w:adjustRightInd w:val="0"/>
      <w:textAlignment w:val="baseline"/>
    </w:pPr>
    <w:rPr>
      <w:rFonts w:eastAsia="Times New Roman"/>
    </w:rPr>
  </w:style>
  <w:style w:type="paragraph" w:styleId="57">
    <w:name w:val="Body Text Indent 2"/>
    <w:basedOn w:val="1"/>
    <w:link w:val="166"/>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8">
    <w:name w:val="endnote text"/>
    <w:basedOn w:val="1"/>
    <w:link w:val="173"/>
    <w:qFormat/>
    <w:uiPriority w:val="0"/>
    <w:pPr>
      <w:overflowPunct w:val="0"/>
      <w:autoSpaceDE w:val="0"/>
      <w:autoSpaceDN w:val="0"/>
      <w:adjustRightInd w:val="0"/>
      <w:spacing w:after="0"/>
      <w:textAlignment w:val="baseline"/>
    </w:pPr>
    <w:rPr>
      <w:rFonts w:eastAsia="Times New Roman"/>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60">
    <w:name w:val="Balloon Text"/>
    <w:basedOn w:val="1"/>
    <w:link w:val="158"/>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97"/>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rPr>
  </w:style>
  <w:style w:type="paragraph" w:styleId="64">
    <w:name w:val="Signature"/>
    <w:basedOn w:val="1"/>
    <w:link w:val="187"/>
    <w:qFormat/>
    <w:uiPriority w:val="0"/>
    <w:pPr>
      <w:overflowPunct w:val="0"/>
      <w:autoSpaceDE w:val="0"/>
      <w:autoSpaceDN w:val="0"/>
      <w:adjustRightInd w:val="0"/>
      <w:spacing w:after="0"/>
      <w:ind w:left="4252"/>
      <w:textAlignment w:val="baseline"/>
    </w:pPr>
    <w:rPr>
      <w:rFonts w:eastAsia="Times New Roman"/>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88"/>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70">
    <w:name w:val="footnote text"/>
    <w:basedOn w:val="1"/>
    <w:link w:val="174"/>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7">
    <w:name w:val="toc 9"/>
    <w:basedOn w:val="54"/>
    <w:qFormat/>
    <w:uiPriority w:val="39"/>
    <w:pPr>
      <w:ind w:left="1418" w:hanging="1418"/>
    </w:pPr>
  </w:style>
  <w:style w:type="paragraph" w:styleId="78">
    <w:name w:val="Body Text 2"/>
    <w:basedOn w:val="1"/>
    <w:link w:val="161"/>
    <w:qFormat/>
    <w:uiPriority w:val="0"/>
    <w:pPr>
      <w:overflowPunct w:val="0"/>
      <w:autoSpaceDE w:val="0"/>
      <w:autoSpaceDN w:val="0"/>
      <w:adjustRightInd w:val="0"/>
      <w:spacing w:after="120" w:line="480" w:lineRule="auto"/>
      <w:textAlignment w:val="baseline"/>
    </w:pPr>
    <w:rPr>
      <w:rFonts w:eastAsia="Times New Roman"/>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80">
    <w:name w:val="Message Header"/>
    <w:basedOn w:val="1"/>
    <w:link w:val="180"/>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rPr>
  </w:style>
  <w:style w:type="paragraph" w:styleId="81">
    <w:name w:val="HTML Preformatted"/>
    <w:basedOn w:val="1"/>
    <w:link w:val="176"/>
    <w:qFormat/>
    <w:uiPriority w:val="0"/>
    <w:pPr>
      <w:overflowPunct w:val="0"/>
      <w:autoSpaceDE w:val="0"/>
      <w:autoSpaceDN w:val="0"/>
      <w:adjustRightInd w:val="0"/>
      <w:spacing w:after="0"/>
      <w:textAlignment w:val="baseline"/>
    </w:pPr>
    <w:rPr>
      <w:rFonts w:ascii="Consolas" w:hAnsi="Consolas" w:eastAsia="Times New Roman"/>
    </w:rPr>
  </w:style>
  <w:style w:type="paragraph" w:styleId="82">
    <w:name w:val="Normal (Web)"/>
    <w:basedOn w:val="1"/>
    <w:unhideWhenUsed/>
    <w:qFormat/>
    <w:uiPriority w:val="0"/>
    <w:pPr>
      <w:spacing w:before="100" w:beforeAutospacing="1" w:after="100" w:afterAutospacing="1"/>
    </w:pPr>
    <w:rPr>
      <w:rFonts w:eastAsia="Times New Roman"/>
      <w:sz w:val="24"/>
      <w:szCs w:val="24"/>
      <w:lang w:val="en-US"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4">
    <w:name w:val="index 2"/>
    <w:basedOn w:val="67"/>
    <w:qFormat/>
    <w:uiPriority w:val="0"/>
    <w:pPr>
      <w:ind w:left="284"/>
    </w:pPr>
  </w:style>
  <w:style w:type="paragraph" w:styleId="85">
    <w:name w:val="Title"/>
    <w:basedOn w:val="1"/>
    <w:next w:val="1"/>
    <w:link w:val="189"/>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rPr>
  </w:style>
  <w:style w:type="paragraph" w:styleId="86">
    <w:name w:val="annotation subject"/>
    <w:basedOn w:val="39"/>
    <w:next w:val="39"/>
    <w:link w:val="169"/>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34"/>
    <w:qFormat/>
    <w:uiPriority w:val="0"/>
    <w:rPr>
      <w:b/>
    </w:rPr>
  </w:style>
  <w:style w:type="paragraph" w:customStyle="1" w:styleId="101">
    <w:name w:val="TAC"/>
    <w:basedOn w:val="102"/>
    <w:link w:val="136"/>
    <w:qFormat/>
    <w:uiPriority w:val="0"/>
    <w:pPr>
      <w:jc w:val="center"/>
    </w:pPr>
  </w:style>
  <w:style w:type="paragraph" w:customStyle="1" w:styleId="102">
    <w:name w:val="TAL"/>
    <w:basedOn w:val="1"/>
    <w:link w:val="132"/>
    <w:qFormat/>
    <w:uiPriority w:val="0"/>
    <w:pPr>
      <w:keepNext/>
      <w:keepLines/>
      <w:spacing w:after="0"/>
    </w:pPr>
    <w:rPr>
      <w:rFonts w:ascii="Arial" w:hAnsi="Arial"/>
      <w:sz w:val="18"/>
    </w:rPr>
  </w:style>
  <w:style w:type="paragraph" w:customStyle="1" w:styleId="103">
    <w:name w:val="TF"/>
    <w:basedOn w:val="104"/>
    <w:link w:val="137"/>
    <w:qFormat/>
    <w:uiPriority w:val="0"/>
    <w:pPr>
      <w:keepNext w:val="0"/>
      <w:spacing w:before="0" w:after="240"/>
    </w:pPr>
  </w:style>
  <w:style w:type="paragraph" w:customStyle="1" w:styleId="104">
    <w:name w:val="TH"/>
    <w:basedOn w:val="1"/>
    <w:link w:val="135"/>
    <w:qFormat/>
    <w:uiPriority w:val="0"/>
    <w:pPr>
      <w:keepNext/>
      <w:keepLines/>
      <w:spacing w:before="60"/>
      <w:jc w:val="center"/>
    </w:pPr>
    <w:rPr>
      <w:rFonts w:ascii="Arial" w:hAnsi="Arial"/>
      <w:b/>
    </w:rPr>
  </w:style>
  <w:style w:type="paragraph" w:customStyle="1" w:styleId="105">
    <w:name w:val="NO"/>
    <w:basedOn w:val="1"/>
    <w:link w:val="144"/>
    <w:qFormat/>
    <w:uiPriority w:val="0"/>
    <w:pPr>
      <w:keepLines/>
      <w:ind w:left="1135" w:hanging="851"/>
    </w:pPr>
  </w:style>
  <w:style w:type="paragraph" w:customStyle="1" w:styleId="106">
    <w:name w:val="EX"/>
    <w:basedOn w:val="1"/>
    <w:link w:val="142"/>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45"/>
    <w:qFormat/>
    <w:uiPriority w:val="0"/>
    <w:rPr>
      <w:color w:val="FF0000"/>
    </w:rPr>
  </w:style>
  <w:style w:type="paragraph" w:customStyle="1" w:styleId="124">
    <w:name w:val="B1"/>
    <w:basedOn w:val="15"/>
    <w:link w:val="133"/>
    <w:qFormat/>
    <w:uiPriority w:val="0"/>
  </w:style>
  <w:style w:type="paragraph" w:customStyle="1" w:styleId="125">
    <w:name w:val="B2"/>
    <w:basedOn w:val="14"/>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character" w:customStyle="1" w:styleId="132">
    <w:name w:val="TAL Char"/>
    <w:link w:val="102"/>
    <w:qFormat/>
    <w:uiPriority w:val="0"/>
    <w:rPr>
      <w:rFonts w:ascii="Arial" w:hAnsi="Arial"/>
      <w:sz w:val="18"/>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AH Char"/>
    <w:link w:val="100"/>
    <w:qFormat/>
    <w:uiPriority w:val="0"/>
    <w:rPr>
      <w:rFonts w:ascii="Arial" w:hAnsi="Arial"/>
      <w:b/>
      <w:sz w:val="18"/>
      <w:lang w:val="en-GB" w:eastAsia="en-US"/>
    </w:rPr>
  </w:style>
  <w:style w:type="character" w:customStyle="1" w:styleId="135">
    <w:name w:val="TH Char"/>
    <w:link w:val="104"/>
    <w:qFormat/>
    <w:uiPriority w:val="0"/>
    <w:rPr>
      <w:rFonts w:ascii="Arial" w:hAnsi="Arial"/>
      <w:b/>
      <w:lang w:val="en-GB" w:eastAsia="en-US"/>
    </w:rPr>
  </w:style>
  <w:style w:type="character" w:customStyle="1" w:styleId="136">
    <w:name w:val="TAC Char"/>
    <w:link w:val="101"/>
    <w:qFormat/>
    <w:uiPriority w:val="0"/>
    <w:rPr>
      <w:rFonts w:ascii="Arial" w:hAnsi="Arial"/>
      <w:sz w:val="18"/>
      <w:lang w:val="en-GB" w:eastAsia="en-US"/>
    </w:rPr>
  </w:style>
  <w:style w:type="character" w:customStyle="1" w:styleId="137">
    <w:name w:val="TF Char"/>
    <w:link w:val="103"/>
    <w:qFormat/>
    <w:uiPriority w:val="0"/>
    <w:rPr>
      <w:rFonts w:ascii="Arial" w:hAnsi="Arial"/>
      <w:b/>
      <w:lang w:val="en-GB" w:eastAsia="en-US"/>
    </w:rPr>
  </w:style>
  <w:style w:type="paragraph" w:customStyle="1" w:styleId="138">
    <w:name w:val="Revision"/>
    <w:hidden/>
    <w:qFormat/>
    <w:uiPriority w:val="99"/>
    <w:rPr>
      <w:rFonts w:ascii="Times New Roman" w:hAnsi="Times New Roman" w:eastAsia="宋体" w:cs="Times New Roman"/>
      <w:lang w:val="en-GB" w:eastAsia="en-US" w:bidi="ar-SA"/>
    </w:rPr>
  </w:style>
  <w:style w:type="character" w:customStyle="1" w:styleId="139">
    <w:name w:val="Heading 1 Char"/>
    <w:link w:val="3"/>
    <w:qFormat/>
    <w:uiPriority w:val="0"/>
    <w:rPr>
      <w:rFonts w:ascii="Arial" w:hAnsi="Arial"/>
      <w:sz w:val="36"/>
      <w:lang w:val="en-GB" w:eastAsia="en-US"/>
    </w:rPr>
  </w:style>
  <w:style w:type="paragraph" w:customStyle="1" w:styleId="140">
    <w:name w:val="B1+"/>
    <w:basedOn w:val="124"/>
    <w:link w:val="141"/>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41">
    <w:name w:val="B1+ Car"/>
    <w:link w:val="140"/>
    <w:qFormat/>
    <w:uiPriority w:val="0"/>
    <w:rPr>
      <w:rFonts w:ascii="Times New Roman" w:hAnsi="Times New Roman" w:eastAsia="Times New Roman"/>
      <w:lang w:val="en-GB"/>
    </w:rPr>
  </w:style>
  <w:style w:type="character" w:customStyle="1" w:styleId="142">
    <w:name w:val="EX Car"/>
    <w:link w:val="106"/>
    <w:qFormat/>
    <w:locked/>
    <w:uiPriority w:val="0"/>
    <w:rPr>
      <w:rFonts w:ascii="Times New Roman" w:hAnsi="Times New Roman"/>
      <w:lang w:val="en-GB" w:eastAsia="en-US"/>
    </w:rPr>
  </w:style>
  <w:style w:type="character" w:customStyle="1" w:styleId="143">
    <w:name w:val="TAH Car"/>
    <w:qFormat/>
    <w:locked/>
    <w:uiPriority w:val="0"/>
    <w:rPr>
      <w:rFonts w:ascii="Arial" w:hAnsi="Arial" w:eastAsia="Times New Roman" w:cs="Arial"/>
      <w:b/>
      <w:sz w:val="18"/>
      <w:lang w:val="zh-CN" w:eastAsia="en-US"/>
    </w:rPr>
  </w:style>
  <w:style w:type="character" w:customStyle="1" w:styleId="144">
    <w:name w:val="NO Zchn"/>
    <w:link w:val="105"/>
    <w:qFormat/>
    <w:uiPriority w:val="0"/>
    <w:rPr>
      <w:rFonts w:ascii="Times New Roman" w:hAnsi="Times New Roman"/>
      <w:lang w:val="en-GB" w:eastAsia="en-US"/>
    </w:rPr>
  </w:style>
  <w:style w:type="character" w:customStyle="1" w:styleId="145">
    <w:name w:val="Editor's Note Char"/>
    <w:link w:val="123"/>
    <w:qFormat/>
    <w:uiPriority w:val="0"/>
    <w:rPr>
      <w:rFonts w:ascii="Times New Roman" w:hAnsi="Times New Roman"/>
      <w:color w:val="FF0000"/>
      <w:lang w:val="en-GB" w:eastAsia="en-US"/>
    </w:rPr>
  </w:style>
  <w:style w:type="character" w:customStyle="1" w:styleId="146">
    <w:name w:val="Heading 2 Char"/>
    <w:link w:val="4"/>
    <w:qFormat/>
    <w:uiPriority w:val="0"/>
    <w:rPr>
      <w:rFonts w:ascii="Arial" w:hAnsi="Arial"/>
      <w:sz w:val="32"/>
      <w:lang w:val="en-GB" w:eastAsia="en-US"/>
    </w:rPr>
  </w:style>
  <w:style w:type="character" w:customStyle="1" w:styleId="147">
    <w:name w:val="PL Char"/>
    <w:link w:val="113"/>
    <w:qFormat/>
    <w:uiPriority w:val="0"/>
    <w:rPr>
      <w:rFonts w:ascii="Courier New" w:hAnsi="Courier New"/>
      <w:sz w:val="16"/>
      <w:lang w:val="en-GB" w:eastAsia="en-US"/>
    </w:rPr>
  </w:style>
  <w:style w:type="paragraph" w:styleId="148">
    <w:name w:val="List Paragraph"/>
    <w:basedOn w:val="1"/>
    <w:link w:val="151"/>
    <w:qFormat/>
    <w:uiPriority w:val="34"/>
    <w:pPr>
      <w:ind w:firstLine="420" w:firstLineChars="200"/>
    </w:pPr>
  </w:style>
  <w:style w:type="character" w:customStyle="1" w:styleId="149">
    <w:name w:val="Caption Char"/>
    <w:link w:val="34"/>
    <w:qFormat/>
    <w:uiPriority w:val="0"/>
    <w:rPr>
      <w:rFonts w:ascii="Times New Roman" w:hAnsi="Times New Roman"/>
      <w:b/>
      <w:bCs/>
      <w:lang w:eastAsia="en-US"/>
    </w:rPr>
  </w:style>
  <w:style w:type="character" w:customStyle="1" w:styleId="150">
    <w:name w:val="Comment Text Char"/>
    <w:link w:val="39"/>
    <w:qFormat/>
    <w:uiPriority w:val="0"/>
    <w:rPr>
      <w:rFonts w:ascii="Times New Roman" w:hAnsi="Times New Roman"/>
      <w:lang w:eastAsia="en-US"/>
    </w:rPr>
  </w:style>
  <w:style w:type="character" w:customStyle="1" w:styleId="151">
    <w:name w:val="List Paragraph Char"/>
    <w:link w:val="148"/>
    <w:qFormat/>
    <w:locked/>
    <w:uiPriority w:val="34"/>
    <w:rPr>
      <w:rFonts w:ascii="Times New Roman" w:hAnsi="Times New Roman"/>
      <w:lang w:val="en-GB"/>
    </w:rPr>
  </w:style>
  <w:style w:type="paragraph" w:customStyle="1" w:styleId="152">
    <w:name w:val="PlantUML"/>
    <w:basedOn w:val="1"/>
    <w:link w:val="153"/>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eastAsia="Times New Roman" w:cs="Courier New"/>
      <w:color w:val="008000"/>
      <w:sz w:val="18"/>
    </w:rPr>
  </w:style>
  <w:style w:type="character" w:customStyle="1" w:styleId="153">
    <w:name w:val="PlantUML Char"/>
    <w:link w:val="152"/>
    <w:qFormat/>
    <w:uiPriority w:val="0"/>
    <w:rPr>
      <w:rFonts w:ascii="Courier New" w:hAnsi="Courier New" w:eastAsia="Times New Roman" w:cs="Courier New"/>
      <w:color w:val="008000"/>
      <w:sz w:val="18"/>
      <w:shd w:val="clear" w:color="auto" w:fill="BAFDBA"/>
      <w:lang w:val="en-GB"/>
    </w:rPr>
  </w:style>
  <w:style w:type="paragraph" w:customStyle="1" w:styleId="154">
    <w:name w:val="PlantUMLImg"/>
    <w:basedOn w:val="1"/>
    <w:link w:val="155"/>
    <w:autoRedefine/>
    <w:qFormat/>
    <w:uiPriority w:val="0"/>
    <w:rPr>
      <w:rFonts w:ascii="Courier New" w:hAnsi="Courier New" w:eastAsia="Times New Roman" w:cs="Courier New"/>
      <w:color w:val="008000"/>
      <w:sz w:val="18"/>
      <w:szCs w:val="18"/>
    </w:rPr>
  </w:style>
  <w:style w:type="character" w:customStyle="1" w:styleId="155">
    <w:name w:val="PlantUMLImg Char"/>
    <w:link w:val="154"/>
    <w:qFormat/>
    <w:uiPriority w:val="0"/>
    <w:rPr>
      <w:rFonts w:ascii="Courier New" w:hAnsi="Courier New" w:eastAsia="Times New Roman" w:cs="Courier New"/>
      <w:color w:val="008000"/>
      <w:sz w:val="18"/>
      <w:szCs w:val="18"/>
      <w:lang w:val="en-GB"/>
    </w:rPr>
  </w:style>
  <w:style w:type="character" w:customStyle="1" w:styleId="156">
    <w:name w:val="Heading 9 Char"/>
    <w:link w:val="12"/>
    <w:qFormat/>
    <w:uiPriority w:val="0"/>
    <w:rPr>
      <w:rFonts w:ascii="Arial" w:hAnsi="Arial"/>
      <w:sz w:val="36"/>
      <w:lang w:val="en-GB"/>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rPr>
  </w:style>
  <w:style w:type="paragraph" w:customStyle="1" w:styleId="15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character" w:customStyle="1" w:styleId="160">
    <w:name w:val="Body Text Char"/>
    <w:basedOn w:val="91"/>
    <w:link w:val="44"/>
    <w:qFormat/>
    <w:uiPriority w:val="0"/>
    <w:rPr>
      <w:rFonts w:ascii="Times New Roman" w:hAnsi="Times New Roman" w:eastAsia="Times New Roman"/>
      <w:lang w:val="en-GB"/>
    </w:rPr>
  </w:style>
  <w:style w:type="character" w:customStyle="1" w:styleId="161">
    <w:name w:val="Body Text 2 Char"/>
    <w:basedOn w:val="91"/>
    <w:link w:val="78"/>
    <w:qFormat/>
    <w:uiPriority w:val="0"/>
    <w:rPr>
      <w:rFonts w:ascii="Times New Roman" w:hAnsi="Times New Roman" w:eastAsia="Times New Roman"/>
      <w:lang w:val="en-GB"/>
    </w:rPr>
  </w:style>
  <w:style w:type="character" w:customStyle="1" w:styleId="162">
    <w:name w:val="Body Text 3 Char"/>
    <w:basedOn w:val="91"/>
    <w:link w:val="42"/>
    <w:qFormat/>
    <w:uiPriority w:val="0"/>
    <w:rPr>
      <w:rFonts w:ascii="Times New Roman" w:hAnsi="Times New Roman" w:eastAsia="Times New Roman"/>
      <w:sz w:val="16"/>
      <w:szCs w:val="16"/>
      <w:lang w:val="en-GB"/>
    </w:rPr>
  </w:style>
  <w:style w:type="character" w:customStyle="1" w:styleId="163">
    <w:name w:val="Body Text First Indent Char"/>
    <w:basedOn w:val="160"/>
    <w:link w:val="87"/>
    <w:qFormat/>
    <w:uiPriority w:val="0"/>
    <w:rPr>
      <w:rFonts w:ascii="Times New Roman" w:hAnsi="Times New Roman" w:eastAsia="Times New Roman"/>
      <w:lang w:val="en-GB"/>
    </w:rPr>
  </w:style>
  <w:style w:type="character" w:customStyle="1" w:styleId="164">
    <w:name w:val="Body Text Indent Char"/>
    <w:basedOn w:val="91"/>
    <w:link w:val="45"/>
    <w:qFormat/>
    <w:uiPriority w:val="0"/>
    <w:rPr>
      <w:rFonts w:ascii="Times New Roman" w:hAnsi="Times New Roman" w:eastAsia="Times New Roman"/>
      <w:lang w:val="en-GB"/>
    </w:rPr>
  </w:style>
  <w:style w:type="character" w:customStyle="1" w:styleId="165">
    <w:name w:val="Body Text First Indent 2 Char"/>
    <w:basedOn w:val="164"/>
    <w:link w:val="88"/>
    <w:qFormat/>
    <w:uiPriority w:val="0"/>
    <w:rPr>
      <w:rFonts w:ascii="Times New Roman" w:hAnsi="Times New Roman" w:eastAsia="Times New Roman"/>
      <w:lang w:val="en-GB"/>
    </w:rPr>
  </w:style>
  <w:style w:type="character" w:customStyle="1" w:styleId="166">
    <w:name w:val="Body Text Indent 2 Char"/>
    <w:basedOn w:val="91"/>
    <w:link w:val="57"/>
    <w:qFormat/>
    <w:uiPriority w:val="0"/>
    <w:rPr>
      <w:rFonts w:ascii="Times New Roman" w:hAnsi="Times New Roman" w:eastAsia="Times New Roman"/>
      <w:lang w:val="en-GB"/>
    </w:rPr>
  </w:style>
  <w:style w:type="character" w:customStyle="1" w:styleId="167">
    <w:name w:val="Body Text Indent 3 Char"/>
    <w:basedOn w:val="91"/>
    <w:link w:val="73"/>
    <w:qFormat/>
    <w:uiPriority w:val="0"/>
    <w:rPr>
      <w:rFonts w:ascii="Times New Roman" w:hAnsi="Times New Roman" w:eastAsia="Times New Roman"/>
      <w:sz w:val="16"/>
      <w:szCs w:val="16"/>
      <w:lang w:val="en-GB"/>
    </w:rPr>
  </w:style>
  <w:style w:type="character" w:customStyle="1" w:styleId="168">
    <w:name w:val="Closing Char"/>
    <w:basedOn w:val="91"/>
    <w:link w:val="43"/>
    <w:qFormat/>
    <w:uiPriority w:val="0"/>
    <w:rPr>
      <w:rFonts w:ascii="Times New Roman" w:hAnsi="Times New Roman" w:eastAsia="Times New Roman"/>
      <w:lang w:val="en-GB"/>
    </w:rPr>
  </w:style>
  <w:style w:type="character" w:customStyle="1" w:styleId="169">
    <w:name w:val="Comment Subject Char"/>
    <w:basedOn w:val="150"/>
    <w:link w:val="86"/>
    <w:qFormat/>
    <w:uiPriority w:val="0"/>
    <w:rPr>
      <w:rFonts w:ascii="Times New Roman" w:hAnsi="Times New Roman"/>
      <w:b/>
      <w:bCs/>
      <w:lang w:val="en-GB" w:eastAsia="en-US"/>
    </w:rPr>
  </w:style>
  <w:style w:type="character" w:customStyle="1" w:styleId="170">
    <w:name w:val="Date Char"/>
    <w:basedOn w:val="91"/>
    <w:link w:val="56"/>
    <w:qFormat/>
    <w:uiPriority w:val="0"/>
    <w:rPr>
      <w:rFonts w:ascii="Times New Roman" w:hAnsi="Times New Roman" w:eastAsia="Times New Roman"/>
      <w:lang w:val="en-GB"/>
    </w:rPr>
  </w:style>
  <w:style w:type="character" w:customStyle="1" w:styleId="171">
    <w:name w:val="Document Map Char"/>
    <w:basedOn w:val="91"/>
    <w:link w:val="37"/>
    <w:qFormat/>
    <w:uiPriority w:val="0"/>
    <w:rPr>
      <w:rFonts w:ascii="Tahoma" w:hAnsi="Tahoma" w:cs="Tahoma"/>
      <w:shd w:val="clear" w:color="auto" w:fill="000080"/>
      <w:lang w:val="en-GB"/>
    </w:rPr>
  </w:style>
  <w:style w:type="character" w:customStyle="1" w:styleId="172">
    <w:name w:val="E-mail Signature Char"/>
    <w:basedOn w:val="91"/>
    <w:link w:val="32"/>
    <w:qFormat/>
    <w:uiPriority w:val="0"/>
    <w:rPr>
      <w:rFonts w:ascii="Times New Roman" w:hAnsi="Times New Roman" w:eastAsia="Times New Roman"/>
      <w:lang w:val="en-GB"/>
    </w:rPr>
  </w:style>
  <w:style w:type="character" w:customStyle="1" w:styleId="173">
    <w:name w:val="Endnote Text Char"/>
    <w:basedOn w:val="91"/>
    <w:link w:val="58"/>
    <w:qFormat/>
    <w:uiPriority w:val="0"/>
    <w:rPr>
      <w:rFonts w:ascii="Times New Roman" w:hAnsi="Times New Roman" w:eastAsia="Times New Roman"/>
      <w:lang w:val="en-GB"/>
    </w:rPr>
  </w:style>
  <w:style w:type="character" w:customStyle="1" w:styleId="174">
    <w:name w:val="Footnote Text Char"/>
    <w:basedOn w:val="91"/>
    <w:link w:val="70"/>
    <w:qFormat/>
    <w:uiPriority w:val="0"/>
    <w:rPr>
      <w:rFonts w:ascii="Times New Roman" w:hAnsi="Times New Roman"/>
      <w:sz w:val="16"/>
      <w:lang w:val="en-GB"/>
    </w:rPr>
  </w:style>
  <w:style w:type="character" w:customStyle="1" w:styleId="175">
    <w:name w:val="HTML Address Char"/>
    <w:basedOn w:val="91"/>
    <w:link w:val="49"/>
    <w:qFormat/>
    <w:uiPriority w:val="0"/>
    <w:rPr>
      <w:rFonts w:ascii="Times New Roman" w:hAnsi="Times New Roman" w:eastAsia="Times New Roman"/>
      <w:i/>
      <w:iCs/>
      <w:lang w:val="en-GB"/>
    </w:rPr>
  </w:style>
  <w:style w:type="character" w:customStyle="1" w:styleId="176">
    <w:name w:val="HTML Preformatted Char"/>
    <w:basedOn w:val="91"/>
    <w:link w:val="81"/>
    <w:qFormat/>
    <w:uiPriority w:val="0"/>
    <w:rPr>
      <w:rFonts w:ascii="Consolas" w:hAnsi="Consolas" w:eastAsia="Times New Roman"/>
      <w:lang w:val="en-GB"/>
    </w:rPr>
  </w:style>
  <w:style w:type="paragraph" w:styleId="177">
    <w:name w:val="Intense Quote"/>
    <w:basedOn w:val="1"/>
    <w:next w:val="1"/>
    <w:link w:val="178"/>
    <w:qFormat/>
    <w:uiPriority w:val="30"/>
    <w:pPr>
      <w:pBdr>
        <w:top w:val="single" w:color="156082" w:themeColor="accent1" w:sz="4" w:space="10"/>
        <w:bottom w:val="single" w:color="156082"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156082" w:themeColor="accent1"/>
      <w14:textFill>
        <w14:solidFill>
          <w14:schemeClr w14:val="accent1"/>
        </w14:solidFill>
      </w14:textFill>
    </w:rPr>
  </w:style>
  <w:style w:type="character" w:customStyle="1" w:styleId="178">
    <w:name w:val="Intense Quote Char"/>
    <w:basedOn w:val="91"/>
    <w:link w:val="177"/>
    <w:qFormat/>
    <w:uiPriority w:val="30"/>
    <w:rPr>
      <w:rFonts w:ascii="Times New Roman" w:hAnsi="Times New Roman" w:eastAsia="Times New Roman"/>
      <w:i/>
      <w:iCs/>
      <w:color w:val="156082" w:themeColor="accent1"/>
      <w:lang w:val="en-GB"/>
      <w14:textFill>
        <w14:solidFill>
          <w14:schemeClr w14:val="accent1"/>
        </w14:solidFill>
      </w14:textFill>
    </w:rPr>
  </w:style>
  <w:style w:type="character" w:customStyle="1" w:styleId="179">
    <w:name w:val="Macro Text Char"/>
    <w:basedOn w:val="91"/>
    <w:link w:val="2"/>
    <w:qFormat/>
    <w:uiPriority w:val="0"/>
    <w:rPr>
      <w:rFonts w:ascii="Consolas" w:hAnsi="Consolas" w:eastAsia="Times New Roman"/>
      <w:lang w:val="en-GB"/>
    </w:rPr>
  </w:style>
  <w:style w:type="character" w:customStyle="1" w:styleId="180">
    <w:name w:val="Message Header Char"/>
    <w:basedOn w:val="91"/>
    <w:link w:val="80"/>
    <w:qFormat/>
    <w:uiPriority w:val="0"/>
    <w:rPr>
      <w:rFonts w:asciiTheme="majorHAnsi" w:hAnsiTheme="majorHAnsi" w:eastAsiaTheme="majorEastAsia" w:cstheme="majorBidi"/>
      <w:sz w:val="24"/>
      <w:szCs w:val="24"/>
      <w:shd w:val="pct20" w:color="auto" w:fill="auto"/>
      <w:lang w:val="en-GB"/>
    </w:rPr>
  </w:style>
  <w:style w:type="paragraph" w:styleId="181">
    <w:name w:val="No Spacing"/>
    <w:qFormat/>
    <w:uiPriority w:val="1"/>
    <w:rPr>
      <w:rFonts w:ascii="Times New Roman" w:hAnsi="Times New Roman" w:eastAsia="Times New Roman" w:cs="Times New Roman"/>
      <w:lang w:val="en-GB" w:eastAsia="en-US" w:bidi="ar-SA"/>
    </w:rPr>
  </w:style>
  <w:style w:type="character" w:customStyle="1" w:styleId="182">
    <w:name w:val="Note Heading Char"/>
    <w:basedOn w:val="91"/>
    <w:link w:val="26"/>
    <w:qFormat/>
    <w:uiPriority w:val="0"/>
    <w:rPr>
      <w:rFonts w:ascii="Times New Roman" w:hAnsi="Times New Roman" w:eastAsia="Times New Roman"/>
      <w:lang w:val="en-GB"/>
    </w:rPr>
  </w:style>
  <w:style w:type="character" w:customStyle="1" w:styleId="183">
    <w:name w:val="Plain Text Char"/>
    <w:basedOn w:val="91"/>
    <w:link w:val="51"/>
    <w:qFormat/>
    <w:uiPriority w:val="0"/>
    <w:rPr>
      <w:rFonts w:ascii="Consolas" w:hAnsi="Consolas" w:eastAsia="Times New Roman"/>
      <w:sz w:val="21"/>
      <w:szCs w:val="21"/>
      <w:lang w:val="en-GB"/>
    </w:rPr>
  </w:style>
  <w:style w:type="paragraph" w:styleId="184">
    <w:name w:val="Quote"/>
    <w:basedOn w:val="1"/>
    <w:next w:val="1"/>
    <w:link w:val="185"/>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85">
    <w:name w:val="Quote Char"/>
    <w:basedOn w:val="91"/>
    <w:link w:val="184"/>
    <w:qFormat/>
    <w:uiPriority w:val="29"/>
    <w:rPr>
      <w:rFonts w:ascii="Times New Roman" w:hAnsi="Times New Roman" w:eastAsia="Times New Roman"/>
      <w:i/>
      <w:iCs/>
      <w:color w:val="404040" w:themeColor="text1" w:themeTint="BF"/>
      <w:lang w:val="en-GB"/>
      <w14:textFill>
        <w14:solidFill>
          <w14:schemeClr w14:val="tx1">
            <w14:lumMod w14:val="75000"/>
            <w14:lumOff w14:val="25000"/>
          </w14:schemeClr>
        </w14:solidFill>
      </w14:textFill>
    </w:rPr>
  </w:style>
  <w:style w:type="character" w:customStyle="1" w:styleId="186">
    <w:name w:val="Salutation Char"/>
    <w:basedOn w:val="91"/>
    <w:link w:val="41"/>
    <w:qFormat/>
    <w:uiPriority w:val="0"/>
    <w:rPr>
      <w:rFonts w:ascii="Times New Roman" w:hAnsi="Times New Roman" w:eastAsia="Times New Roman"/>
      <w:lang w:val="en-GB"/>
    </w:rPr>
  </w:style>
  <w:style w:type="character" w:customStyle="1" w:styleId="187">
    <w:name w:val="Signature Char"/>
    <w:basedOn w:val="91"/>
    <w:link w:val="64"/>
    <w:qFormat/>
    <w:uiPriority w:val="0"/>
    <w:rPr>
      <w:rFonts w:ascii="Times New Roman" w:hAnsi="Times New Roman" w:eastAsia="Times New Roman"/>
      <w:lang w:val="en-GB"/>
    </w:rPr>
  </w:style>
  <w:style w:type="character" w:customStyle="1" w:styleId="188">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189">
    <w:name w:val="Title Char"/>
    <w:basedOn w:val="91"/>
    <w:link w:val="85"/>
    <w:qFormat/>
    <w:uiPriority w:val="0"/>
    <w:rPr>
      <w:rFonts w:asciiTheme="majorHAnsi" w:hAnsiTheme="majorHAnsi" w:eastAsiaTheme="majorEastAsia" w:cstheme="majorBidi"/>
      <w:spacing w:val="-10"/>
      <w:kern w:val="28"/>
      <w:sz w:val="56"/>
      <w:szCs w:val="56"/>
      <w:lang w:val="en-GB"/>
    </w:rPr>
  </w:style>
  <w:style w:type="paragraph" w:customStyle="1" w:styleId="190">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104862" w:themeColor="accent1" w:themeShade="BF"/>
      <w:sz w:val="32"/>
      <w:szCs w:val="32"/>
    </w:rPr>
  </w:style>
  <w:style w:type="character" w:customStyle="1" w:styleId="191">
    <w:name w:val="Subtle Emphasis"/>
    <w:qFormat/>
    <w:uiPriority w:val="19"/>
    <w:rPr>
      <w:i/>
      <w:iCs/>
      <w:color w:val="404040"/>
    </w:rPr>
  </w:style>
  <w:style w:type="character" w:customStyle="1" w:styleId="192">
    <w:name w:val="EX Char"/>
    <w:qFormat/>
    <w:locked/>
    <w:uiPriority w:val="0"/>
    <w:rPr>
      <w:lang w:eastAsia="en-US"/>
    </w:rPr>
  </w:style>
  <w:style w:type="character" w:customStyle="1" w:styleId="193">
    <w:name w:val="_Style 4"/>
    <w:qFormat/>
    <w:uiPriority w:val="19"/>
    <w:rPr>
      <w:i/>
      <w:iCs/>
      <w:color w:val="404040"/>
    </w:rPr>
  </w:style>
  <w:style w:type="character" w:customStyle="1" w:styleId="194">
    <w:name w:val="_Style 0"/>
    <w:qFormat/>
    <w:uiPriority w:val="19"/>
    <w:rPr>
      <w:i/>
      <w:iCs/>
      <w:color w:val="404040"/>
    </w:rPr>
  </w:style>
  <w:style w:type="character" w:customStyle="1" w:styleId="195">
    <w:name w:val="_Style 5"/>
    <w:qFormat/>
    <w:uiPriority w:val="19"/>
    <w:rPr>
      <w:i/>
      <w:iCs/>
      <w:color w:val="404040"/>
    </w:rPr>
  </w:style>
  <w:style w:type="character" w:customStyle="1" w:styleId="196">
    <w:name w:val="Heading 3 Char"/>
    <w:link w:val="5"/>
    <w:qFormat/>
    <w:uiPriority w:val="0"/>
    <w:rPr>
      <w:rFonts w:ascii="Arial" w:hAnsi="Arial"/>
      <w:sz w:val="28"/>
      <w:lang w:val="en-GB"/>
    </w:rPr>
  </w:style>
  <w:style w:type="character" w:customStyle="1" w:styleId="197">
    <w:name w:val="Header Char"/>
    <w:link w:val="62"/>
    <w:qFormat/>
    <w:uiPriority w:val="0"/>
    <w:rPr>
      <w:rFonts w:ascii="Arial" w:hAnsi="Arial"/>
      <w:b/>
      <w:sz w:val="18"/>
      <w:lang w:val="en-GB"/>
    </w:rPr>
  </w:style>
  <w:style w:type="character" w:customStyle="1" w:styleId="198">
    <w:name w:val="msoins"/>
    <w:qFormat/>
    <w:uiPriority w:val="0"/>
  </w:style>
  <w:style w:type="character" w:customStyle="1" w:styleId="199">
    <w:name w:val="标题 2 字符"/>
    <w:qFormat/>
    <w:uiPriority w:val="0"/>
    <w:rPr>
      <w:rFonts w:ascii="Arial" w:hAnsi="Arial"/>
      <w:sz w:val="32"/>
      <w:lang w:eastAsia="en-US"/>
    </w:rPr>
  </w:style>
  <w:style w:type="character" w:customStyle="1" w:styleId="200">
    <w:name w:val="标题 1 字符"/>
    <w:qFormat/>
    <w:uiPriority w:val="0"/>
    <w:rPr>
      <w:rFonts w:ascii="Arial" w:hAnsi="Arial"/>
      <w:sz w:val="36"/>
      <w:lang w:eastAsia="en-US"/>
    </w:rPr>
  </w:style>
  <w:style w:type="character" w:customStyle="1" w:styleId="201">
    <w:name w:val="spellingerror"/>
    <w:qFormat/>
    <w:uiPriority w:val="0"/>
  </w:style>
  <w:style w:type="paragraph" w:customStyle="1" w:styleId="202">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203">
    <w:name w:val="TAJ"/>
    <w:basedOn w:val="104"/>
    <w:qFormat/>
    <w:uiPriority w:val="0"/>
    <w:rPr>
      <w:rFonts w:eastAsia="Times New Roman"/>
    </w:rPr>
  </w:style>
  <w:style w:type="paragraph" w:customStyle="1" w:styleId="204">
    <w:name w:val="Guidance"/>
    <w:basedOn w:val="1"/>
    <w:qFormat/>
    <w:uiPriority w:val="0"/>
    <w:rPr>
      <w:rFonts w:eastAsia="Times New Roman"/>
      <w:i/>
      <w:color w:val="0000FF"/>
    </w:rPr>
  </w:style>
  <w:style w:type="character" w:customStyle="1" w:styleId="205">
    <w:name w:val="Heading 8 Char"/>
    <w:basedOn w:val="91"/>
    <w:link w:val="11"/>
    <w:qFormat/>
    <w:uiPriority w:val="0"/>
    <w:rPr>
      <w:rFonts w:ascii="Arial" w:hAnsi="Arial"/>
      <w:sz w:val="36"/>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RBI5PAMIO524-1616901215-56945</_dlc_DocId>
    <_dlc_DocIdUrl xmlns="71c5aaf6-e6ce-465b-b873-5148d2a4c105">
      <Url>https://nokia.sharepoint.com/sites/gxp/_layouts/15/DocIdRedir.aspx?ID=RBI5PAMIO524-1616901215-56945</Url>
      <Description>RBI5PAMIO524-1616901215-56945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F69C47F-1F62-460D-8A82-6212660EE724}">
  <ds:schemaRefs/>
</ds:datastoreItem>
</file>

<file path=customXml/itemProps2.xml><?xml version="1.0" encoding="utf-8"?>
<ds:datastoreItem xmlns:ds="http://schemas.openxmlformats.org/officeDocument/2006/customXml" ds:itemID="{C1DD0AF1-258B-4057-978B-466462508A2F}">
  <ds:schemaRefs/>
</ds:datastoreItem>
</file>

<file path=customXml/itemProps3.xml><?xml version="1.0" encoding="utf-8"?>
<ds:datastoreItem xmlns:ds="http://schemas.openxmlformats.org/officeDocument/2006/customXml" ds:itemID="{3AAE4509-F082-4EB6-A68B-516389C37317}">
  <ds:schemaRefs/>
</ds:datastoreItem>
</file>

<file path=customXml/itemProps4.xml><?xml version="1.0" encoding="utf-8"?>
<ds:datastoreItem xmlns:ds="http://schemas.openxmlformats.org/officeDocument/2006/customXml" ds:itemID="{EF916703-0FAA-44A9-8CDB-0404F26929F7}">
  <ds:schemaRefs/>
</ds:datastoreItem>
</file>

<file path=customXml/itemProps5.xml><?xml version="1.0" encoding="utf-8"?>
<ds:datastoreItem xmlns:ds="http://schemas.openxmlformats.org/officeDocument/2006/customXml" ds:itemID="{6F9F2BA4-6436-48DB-94AC-B038FE2230A9}">
  <ds:schemaRefs/>
</ds:datastoreItem>
</file>

<file path=customXml/itemProps6.xml><?xml version="1.0" encoding="utf-8"?>
<ds:datastoreItem xmlns:ds="http://schemas.openxmlformats.org/officeDocument/2006/customXml" ds:itemID="{D2C925FC-B124-42E8-BDDD-5945FD36F771}">
  <ds:schemaRefs/>
</ds:datastoreItem>
</file>

<file path=customXml/itemProps7.xml><?xml version="1.0" encoding="utf-8"?>
<ds:datastoreItem xmlns:ds="http://schemas.openxmlformats.org/officeDocument/2006/customXml" ds:itemID="{B5D71B13-C335-42FE-83F2-99B65428FB5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230</Words>
  <Characters>1309</Characters>
  <Lines>29</Lines>
  <Paragraphs>8</Paragraphs>
  <TotalTime>0</TotalTime>
  <ScaleCrop>false</ScaleCrop>
  <LinksUpToDate>false</LinksUpToDate>
  <CharactersWithSpaces>1521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2025-06-24T09:08:00Z</dcterms:created>
  <dc:creator>Hassan Alkanani</dc:creator>
  <cp:keywords>CTPClassification=CTP_NT</cp:keywords>
  <cp:lastModifiedBy>CU</cp:lastModifiedBy>
  <dcterms:modified xsi:type="dcterms:W3CDTF">2026-01-30T09:01:32Z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fb0dcd6a-5b5c-4745-80d6-6e52301ba4c1</vt:lpwstr>
  </property>
  <property fmtid="{D5CDD505-2E9C-101B-9397-08002B2CF9AE}" pid="19" name="KSOProductBuildVer">
    <vt:lpwstr>2052-12.1.0.24034</vt:lpwstr>
  </property>
  <property fmtid="{D5CDD505-2E9C-101B-9397-08002B2CF9AE}" pid="20" name="ICV">
    <vt:lpwstr>DF9D5E24AB4D477EB2BF0B2359003B41_13</vt:lpwstr>
  </property>
  <property fmtid="{D5CDD505-2E9C-101B-9397-08002B2CF9AE}" pid="21" name="KSOTemplateDocerSaveRecord">
    <vt:lpwstr>eyJoZGlkIjoiZDQ0ZjA5NDU2NGVhNWE2ZjYyZDE5Mjg1NzZhNTVjZmYiLCJ1c2VySWQiOiI0NTU0ODk1NzIifQ==</vt:lpwstr>
  </property>
</Properties>
</file>